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BF" w:rsidRPr="00D52ED9" w:rsidRDefault="00D52ED9" w:rsidP="00D52E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</w:pPr>
      <w:r w:rsidRPr="00A574B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ABD4070" wp14:editId="595DE200">
            <wp:simplePos x="0" y="0"/>
            <wp:positionH relativeFrom="column">
              <wp:posOffset>-36195</wp:posOffset>
            </wp:positionH>
            <wp:positionV relativeFrom="paragraph">
              <wp:posOffset>-163195</wp:posOffset>
            </wp:positionV>
            <wp:extent cx="2112010" cy="2588260"/>
            <wp:effectExtent l="0" t="0" r="2540" b="2540"/>
            <wp:wrapSquare wrapText="bothSides"/>
            <wp:docPr id="14" name="Рисунок 14" descr="http://im2-tub-ru.yandex.net/i?id=143565157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143565157-37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D85" w:rsidRPr="00D52ED9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ВО СКОЛЬКО ЛЕТ НАЧИНАТЬ ТАНЦЕВАТЬ?</w:t>
      </w:r>
    </w:p>
    <w:p w:rsidR="00ED3D85" w:rsidRDefault="00ED3D85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Великая танцовщица </w:t>
      </w:r>
      <w:r w:rsidRPr="00A574BF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Айседора Дункан </w:t>
      </w:r>
      <w:r w:rsidRPr="00A57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сказала: «Я танцую с того момента, как научилась стоять на ногах». Ваш кроха уже стоит на ногах, так что не теряйте ни минуты. Значит ли это, что его нужно отдавать в какую-то танцевальную школу? Большинство педагогов и психологов придерживаются мнения, что до трех лет не стоит малыша специально обучать танцам (любому направлению). На это существует, как минимум, две причины. Во-первых, в этом возрасте дети не в силах сообразить, чего хочет тренер. Малыш будет делать то, что ему нравится, а не то, чего от него требуют. Во- вторых, нервная и мышечная система детей этого возраста не подготовлена к выполнению специальных танцевальных движений. Их движения еще нескоординированные, они недостаточно удерживают равновесие. Так что, начните не с балетной школы, а с «Танцующих утят». Полезным будет посещение ребенка школы раннего развития, где большое внимание уделяется двигательной активности под музыку.</w:t>
      </w:r>
    </w:p>
    <w:p w:rsidR="00D46C34" w:rsidRPr="00A574BF" w:rsidRDefault="00D46C34" w:rsidP="00D52E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6C34" w:rsidRDefault="00D46C34" w:rsidP="00D52E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ТАНЦУЮЩИЕ МАТРЕШКИ</w:t>
      </w:r>
      <w:r w:rsidR="00D5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6C34" w:rsidRDefault="00D46C34" w:rsidP="00D52E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C34" w:rsidRPr="00D46C34" w:rsidRDefault="00D46C34" w:rsidP="00D52E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Наверняка ваш кроха уже знаком с такой игрушкой, как матрешка. А теперь предложите ему танец веселых матрешек. Для этого вам понадобится два платка на голову (себе и малышу) и два маленьких платочка в руки. Можно навести румянец на щеках (с помощью аквариума). Включите задорную музыку и танцуйте, размахивая платочками.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риговаривайте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«Эх, матрешки хороши! Эх, танцуют от души!»</w:t>
      </w:r>
    </w:p>
    <w:p w:rsidR="00D46C34" w:rsidRDefault="00D46C34" w:rsidP="00D52E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6C34" w:rsidRDefault="00D46C34" w:rsidP="00D52E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6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ТАНЕЦ ТОПТЫЖКИ</w:t>
      </w:r>
    </w:p>
    <w:p w:rsidR="00D46C34" w:rsidRDefault="00D46C34" w:rsidP="00D52E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6C34" w:rsidRPr="00D46C34" w:rsidRDefault="00D46C34" w:rsidP="00D52E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Возьмите в руки барабан (если нет настоящего, придумайте свой, который бы издавал глухие звуки), а малыш пусть изобразит, как танцует неуклюжий мишка.</w:t>
      </w:r>
    </w:p>
    <w:p w:rsidR="00D46C34" w:rsidRDefault="00D46C34" w:rsidP="00D52E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6C34" w:rsidRDefault="00D52ED9" w:rsidP="00D52E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ХОРОВОДЫ</w:t>
      </w:r>
    </w:p>
    <w:p w:rsidR="00D46C34" w:rsidRDefault="00D46C34" w:rsidP="00D52E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6C34" w:rsidRDefault="00D46C34" w:rsidP="00D52E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Хороводы в этом возрасте — лучшее средство для общения в группе сверстников. Дети учатся выполнять синхронные действия, концентрировать внимание на словах взрослого. Кроме того, хоровод как древнейший вид танцевального искусства развивает в детях чувство ритма, плавность движений и дает заряд хорошего настроения.</w:t>
      </w:r>
    </w:p>
    <w:p w:rsidR="00D52ED9" w:rsidRPr="00D46C34" w:rsidRDefault="00D52ED9" w:rsidP="00D52E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8A5" w:rsidRDefault="00EF78A5">
      <w:pPr>
        <w:rPr>
          <w:rFonts w:ascii="Times New Roman" w:eastAsia="Times New Roman" w:hAnsi="Times New Roman" w:cs="Times New Roman"/>
          <w:b/>
          <w:bCs/>
          <w:color w:val="50509C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0509C"/>
          <w:sz w:val="36"/>
          <w:szCs w:val="36"/>
          <w:lang w:eastAsia="ru-RU"/>
        </w:rPr>
        <w:br w:type="page"/>
      </w:r>
    </w:p>
    <w:p w:rsidR="00D52ED9" w:rsidRDefault="00D46C34" w:rsidP="00D52ED9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50509C"/>
          <w:sz w:val="36"/>
          <w:szCs w:val="36"/>
          <w:lang w:eastAsia="ru-RU"/>
        </w:rPr>
      </w:pPr>
      <w:r w:rsidRPr="00D52ED9">
        <w:rPr>
          <w:rFonts w:ascii="Times New Roman" w:eastAsia="Times New Roman" w:hAnsi="Times New Roman" w:cs="Times New Roman"/>
          <w:b/>
          <w:bCs/>
          <w:color w:val="50509C"/>
          <w:sz w:val="36"/>
          <w:szCs w:val="36"/>
          <w:lang w:eastAsia="ru-RU"/>
        </w:rPr>
        <w:lastRenderedPageBreak/>
        <w:t>Хороводные песенки, которые</w:t>
      </w:r>
    </w:p>
    <w:p w:rsidR="00D46C34" w:rsidRPr="00D52ED9" w:rsidRDefault="00D46C34" w:rsidP="00D52ED9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50509C"/>
          <w:sz w:val="36"/>
          <w:szCs w:val="36"/>
          <w:lang w:eastAsia="ru-RU"/>
        </w:rPr>
      </w:pPr>
      <w:r w:rsidRPr="00D52ED9">
        <w:rPr>
          <w:rFonts w:ascii="Times New Roman" w:eastAsia="Times New Roman" w:hAnsi="Times New Roman" w:cs="Times New Roman"/>
          <w:b/>
          <w:bCs/>
          <w:color w:val="50509C"/>
          <w:sz w:val="36"/>
          <w:szCs w:val="36"/>
          <w:lang w:eastAsia="ru-RU"/>
        </w:rPr>
        <w:t>вы можете применять в</w:t>
      </w:r>
      <w:r w:rsidR="00D52ED9">
        <w:rPr>
          <w:rFonts w:ascii="Times New Roman" w:eastAsia="Times New Roman" w:hAnsi="Times New Roman" w:cs="Times New Roman"/>
          <w:b/>
          <w:bCs/>
          <w:color w:val="50509C"/>
          <w:sz w:val="36"/>
          <w:szCs w:val="36"/>
          <w:lang w:eastAsia="ru-RU"/>
        </w:rPr>
        <w:t xml:space="preserve"> домашних условиях</w:t>
      </w:r>
    </w:p>
    <w:p w:rsidR="00EF78A5" w:rsidRDefault="00EF78A5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D46C34" w:rsidRPr="00D46C34" w:rsidRDefault="00EF78A5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46C34"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Топ-топ, топотушки,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Пляшет зайчик на опушке,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Пляшет ежик на пеньке,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Пляшет чижик на сучке,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Пляшет песик на крылечке,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Пляшет котик возле печки,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Топ-топ, топотушки,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Пляшут лапки, пляшут ушки,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Пляшут ножки и хвосты.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стоишь, пляши и ты!</w:t>
      </w:r>
    </w:p>
    <w:p w:rsidR="00D46C34" w:rsidRPr="00D46C34" w:rsidRDefault="00EF78A5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D46C34"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король по лесу, по лесу,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Нашел себе принцессу, принцессу.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с тобой попрыгаем, попрыгаем,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ножками подрыгаем, подрыгаем,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ручками похлопаем, похлопаем,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ножками потопаем,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потопаем.</w:t>
      </w:r>
    </w:p>
    <w:p w:rsidR="00D46C34" w:rsidRPr="00D46C34" w:rsidRDefault="00EF78A5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D46C34"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Балалайка, балалайка!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песенку сыграй-ка!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Топ-топ-топотушки,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Пляшет зайка у ворот,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ушки на макушке,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смотрят в огород.</w:t>
      </w:r>
    </w:p>
    <w:p w:rsidR="00D46C34" w:rsidRPr="00D46C34" w:rsidRDefault="00EF78A5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D46C34"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Заинька, походи,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Серенький, походи,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сяк походи.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Заинька, подбодрись,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Серенький, подбодрись.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сяк подбодрись.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Заинька, топни ножкой,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Серенький</w:t>
      </w:r>
      <w:proofErr w:type="gramEnd"/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топни ножкой,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сяк топни ножкой.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Заинька, повернись,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Серенький, повернись,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сяк повернись.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Заинька, попляши,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Серенький, попляши,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сяк попляши.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Заинька, поклонись,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Серенький, поклонись,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так, сяк поклонись:</w:t>
      </w:r>
    </w:p>
    <w:p w:rsidR="00D46C34" w:rsidRPr="00D46C34" w:rsidRDefault="00EF78A5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D46C34"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D46C34" w:rsidRPr="00D46C34" w:rsidRDefault="002F44E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709BBF" wp14:editId="5913DEDA">
            <wp:simplePos x="0" y="0"/>
            <wp:positionH relativeFrom="column">
              <wp:posOffset>3851910</wp:posOffset>
            </wp:positionH>
            <wp:positionV relativeFrom="paragraph">
              <wp:posOffset>89535</wp:posOffset>
            </wp:positionV>
            <wp:extent cx="2364740" cy="2364740"/>
            <wp:effectExtent l="0" t="0" r="0" b="0"/>
            <wp:wrapSquare wrapText="bothSides"/>
            <wp:docPr id="2" name="Рисунок 2" descr="http://im2-tub-ru.yandex.net/i?id=203838739-1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2-tub-ru.yandex.net/i?id=203838739-18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C34"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Ножками потопали: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Топ-топ-топ!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Ручками похлопали: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Хлоп-хлоп-хлоп!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Сели!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Встали!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Сели!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кашу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Съели!</w:t>
      </w:r>
    </w:p>
    <w:p w:rsidR="00D46C34" w:rsidRPr="00D46C34" w:rsidRDefault="00EF78A5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D46C34"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веселых братца гуляли по двору,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веселых братца затеяли игру,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Делали головками ник-ник-ник,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Пальчиками ловкими чик-чик-чик.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Хлопали ладошками хлоп-хлоп-хлоп,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Топотали</w:t>
      </w:r>
      <w:proofErr w:type="gramEnd"/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ножками топ-топ-топ.</w:t>
      </w:r>
    </w:p>
    <w:p w:rsidR="00D46C34" w:rsidRDefault="00D46C34" w:rsidP="00D52E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B3F" w:rsidRPr="00D46C34" w:rsidRDefault="001F6B3F" w:rsidP="00D52ED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D52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 НА НАШИ ИМЕННИНЫ</w:t>
      </w:r>
    </w:p>
    <w:p w:rsidR="001F6B3F" w:rsidRDefault="001F6B3F" w:rsidP="00D52ED9">
      <w:pPr>
        <w:shd w:val="clear" w:color="auto" w:fill="FFFFFF"/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C34" w:rsidRPr="00D46C34" w:rsidRDefault="00D46C34" w:rsidP="00D52ED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хоровод знают дети всех поколений. Вам всего лишь нужно взяться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руки и выполнять простые движения.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наши именины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Испекли мы каравай: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 ширины,</w:t>
      </w:r>
    </w:p>
    <w:p w:rsidR="00D46C34" w:rsidRPr="00D46C34" w:rsidRDefault="002F44E4" w:rsidP="00D52ED9">
      <w:pPr>
        <w:shd w:val="clear" w:color="auto" w:fill="FFFFFF"/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BA115B" wp14:editId="35388F4D">
            <wp:simplePos x="0" y="0"/>
            <wp:positionH relativeFrom="column">
              <wp:posOffset>4298315</wp:posOffset>
            </wp:positionH>
            <wp:positionV relativeFrom="paragraph">
              <wp:posOffset>175260</wp:posOffset>
            </wp:positionV>
            <wp:extent cx="1920875" cy="2312035"/>
            <wp:effectExtent l="0" t="0" r="3175" b="0"/>
            <wp:wrapSquare wrapText="bothSides"/>
            <wp:docPr id="1" name="Рисунок 1" descr="http://im3-tub-ru.yandex.net/i?id=167188127-0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3-tub-ru.yandex.net/i?id=167188127-02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C34"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(расходитесь подальше от центра)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</w:t>
      </w:r>
      <w:proofErr w:type="gramStart"/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proofErr w:type="gramEnd"/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ужины,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(сходитесь к центру)</w:t>
      </w:r>
      <w:bookmarkStart w:id="0" w:name="_GoBack"/>
      <w:bookmarkEnd w:id="0"/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 вышины,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(поднимаете руки вверх)</w:t>
      </w:r>
      <w:r w:rsidR="001F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 низины.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(опускаете руки вниз)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Каравай, каравай,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хочешь, выбирай,</w:t>
      </w:r>
    </w:p>
    <w:p w:rsidR="00D46C34" w:rsidRPr="00D46C34" w:rsidRDefault="00D46C34" w:rsidP="00D52ED9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люблю, конечно, всех,</w:t>
      </w:r>
    </w:p>
    <w:p w:rsidR="00A574BF" w:rsidRDefault="00D46C34" w:rsidP="00B47790">
      <w:pPr>
        <w:shd w:val="clear" w:color="auto" w:fill="FFFFFF"/>
        <w:spacing w:after="0" w:line="240" w:lineRule="auto"/>
        <w:ind w:firstLine="450"/>
        <w:contextualSpacing/>
        <w:rPr>
          <w:rFonts w:ascii="Times New Roman" w:hAnsi="Times New Roman" w:cs="Times New Roman"/>
          <w:sz w:val="28"/>
          <w:szCs w:val="28"/>
        </w:rPr>
      </w:pP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а (имя ребенка) больше всех.         </w:t>
      </w:r>
      <w:r w:rsidR="00A574BF" w:rsidRPr="00D46C34">
        <w:rPr>
          <w:rFonts w:ascii="Times New Roman" w:hAnsi="Times New Roman" w:cs="Times New Roman"/>
          <w:sz w:val="28"/>
          <w:szCs w:val="28"/>
        </w:rPr>
        <w:t xml:space="preserve">   </w:t>
      </w:r>
      <w:r w:rsidR="002D0E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90D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78A5" w:rsidRPr="00D46C34" w:rsidRDefault="00EF78A5" w:rsidP="00EF78A5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46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B47790" w:rsidRDefault="00EF78A5" w:rsidP="00EF78A5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90D12" w:rsidRPr="00B4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Взявшись за руки, бегом</w:t>
      </w:r>
      <w:proofErr w:type="gramStart"/>
      <w:r w:rsidR="00090D12" w:rsidRPr="00B4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90D12" w:rsidRPr="00B4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090D12" w:rsidRPr="00B4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круговую в пляс пойдем</w:t>
      </w:r>
      <w:r w:rsidR="00090D12" w:rsidRPr="00B4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90D12" w:rsidRPr="00B4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Замелькает хоровод,</w:t>
      </w:r>
      <w:r w:rsidR="00090D12" w:rsidRPr="00B4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90D12" w:rsidRPr="00B4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под ног земля уйдет.</w:t>
      </w:r>
      <w:r w:rsidR="00090D12" w:rsidRPr="00B4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90D12" w:rsidRPr="00B4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 раз кругом, кругом</w:t>
      </w:r>
      <w:proofErr w:type="gramStart"/>
      <w:r w:rsidR="00090D12" w:rsidRPr="00B4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90D12" w:rsidRPr="00B4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090D12" w:rsidRPr="00B4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бежим и круг замкнем.</w:t>
      </w:r>
      <w:r w:rsidR="00090D12" w:rsidRPr="00B4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D0E91" w:rsidRPr="00B47790" w:rsidRDefault="00B47790" w:rsidP="00EF78A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EF7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90D12" w:rsidRPr="00B4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Шекспир</w:t>
      </w:r>
    </w:p>
    <w:sectPr w:rsidR="002D0E91" w:rsidRPr="00B47790" w:rsidSect="002F44E4">
      <w:pgSz w:w="11906" w:h="16838"/>
      <w:pgMar w:top="709" w:right="850" w:bottom="567" w:left="85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13"/>
    <w:rsid w:val="00062A30"/>
    <w:rsid w:val="00090D12"/>
    <w:rsid w:val="001F6B3F"/>
    <w:rsid w:val="0023680F"/>
    <w:rsid w:val="002D0E91"/>
    <w:rsid w:val="002D51EF"/>
    <w:rsid w:val="002F44E4"/>
    <w:rsid w:val="00342905"/>
    <w:rsid w:val="00436813"/>
    <w:rsid w:val="005B2A51"/>
    <w:rsid w:val="00851978"/>
    <w:rsid w:val="009B0D97"/>
    <w:rsid w:val="00A574BF"/>
    <w:rsid w:val="00B47790"/>
    <w:rsid w:val="00D16C65"/>
    <w:rsid w:val="00D46C34"/>
    <w:rsid w:val="00D52ED9"/>
    <w:rsid w:val="00DD784E"/>
    <w:rsid w:val="00DF0480"/>
    <w:rsid w:val="00E959BD"/>
    <w:rsid w:val="00ED3D85"/>
    <w:rsid w:val="00EF0AA2"/>
    <w:rsid w:val="00E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0D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B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0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 плюс</dc:creator>
  <cp:lastModifiedBy>delopr</cp:lastModifiedBy>
  <cp:revision>9</cp:revision>
  <dcterms:created xsi:type="dcterms:W3CDTF">2014-02-20T14:47:00Z</dcterms:created>
  <dcterms:modified xsi:type="dcterms:W3CDTF">2014-02-21T06:03:00Z</dcterms:modified>
</cp:coreProperties>
</file>